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7D2A" w14:paraId="43A1E251" w14:textId="77777777" w:rsidTr="009B535D">
        <w:tc>
          <w:tcPr>
            <w:tcW w:w="3020" w:type="dxa"/>
          </w:tcPr>
          <w:p w14:paraId="5E9587B6" w14:textId="2FE81786" w:rsidR="00777D2A" w:rsidRDefault="009B535D">
            <w:r>
              <w:t>Hasta Adı:</w:t>
            </w:r>
          </w:p>
        </w:tc>
        <w:tc>
          <w:tcPr>
            <w:tcW w:w="3021" w:type="dxa"/>
          </w:tcPr>
          <w:p w14:paraId="29844A6E" w14:textId="475681C4" w:rsidR="00777D2A" w:rsidRDefault="009B535D">
            <w:r>
              <w:t>Tarih:</w:t>
            </w:r>
          </w:p>
        </w:tc>
        <w:tc>
          <w:tcPr>
            <w:tcW w:w="3021" w:type="dxa"/>
          </w:tcPr>
          <w:p w14:paraId="5328145C" w14:textId="10875D29" w:rsidR="00777D2A" w:rsidRDefault="009B535D">
            <w:r>
              <w:t>Barkod</w:t>
            </w:r>
          </w:p>
        </w:tc>
      </w:tr>
    </w:tbl>
    <w:p w14:paraId="09FD2ACD" w14:textId="77777777" w:rsidR="009B535D" w:rsidRDefault="009B535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2E7363" w14:paraId="1DB78195" w14:textId="77777777" w:rsidTr="002E7363">
        <w:tc>
          <w:tcPr>
            <w:tcW w:w="3020" w:type="dxa"/>
          </w:tcPr>
          <w:p w14:paraId="278EF805" w14:textId="0134138F" w:rsidR="002E7363" w:rsidRDefault="002E7363">
            <w:r>
              <w:t xml:space="preserve">HEMODİNAMİ </w:t>
            </w:r>
          </w:p>
        </w:tc>
        <w:tc>
          <w:tcPr>
            <w:tcW w:w="3921" w:type="dxa"/>
          </w:tcPr>
          <w:p w14:paraId="32CD9662" w14:textId="77DCEB1E" w:rsidR="002E7363" w:rsidRDefault="002E7363"/>
        </w:tc>
        <w:tc>
          <w:tcPr>
            <w:tcW w:w="2121" w:type="dxa"/>
          </w:tcPr>
          <w:p w14:paraId="140EFAC8" w14:textId="208D09DE" w:rsidR="002E7363" w:rsidRDefault="002E7363">
            <w:r>
              <w:t xml:space="preserve">PUAN </w:t>
            </w:r>
          </w:p>
        </w:tc>
      </w:tr>
      <w:tr w:rsidR="002E7363" w14:paraId="6D08A96D" w14:textId="77777777" w:rsidTr="002E7363">
        <w:tc>
          <w:tcPr>
            <w:tcW w:w="3020" w:type="dxa"/>
          </w:tcPr>
          <w:p w14:paraId="23F2EA14" w14:textId="77777777" w:rsidR="002E7363" w:rsidRDefault="002E7363"/>
        </w:tc>
        <w:tc>
          <w:tcPr>
            <w:tcW w:w="3921" w:type="dxa"/>
          </w:tcPr>
          <w:p w14:paraId="390AB68A" w14:textId="47474F78" w:rsidR="002E7363" w:rsidRDefault="002E7363">
            <w:r>
              <w:t>Preoperatif değerin &lt;%20’si</w:t>
            </w:r>
          </w:p>
        </w:tc>
        <w:tc>
          <w:tcPr>
            <w:tcW w:w="2121" w:type="dxa"/>
          </w:tcPr>
          <w:p w14:paraId="6B09AB97" w14:textId="73DD7308" w:rsidR="002E7363" w:rsidRDefault="002E7363">
            <w:r>
              <w:t>2</w:t>
            </w:r>
          </w:p>
        </w:tc>
      </w:tr>
      <w:tr w:rsidR="002E7363" w14:paraId="3AF3DAFD" w14:textId="77777777" w:rsidTr="002E7363">
        <w:tc>
          <w:tcPr>
            <w:tcW w:w="3020" w:type="dxa"/>
          </w:tcPr>
          <w:p w14:paraId="0058B842" w14:textId="77777777" w:rsidR="002E7363" w:rsidRDefault="002E7363"/>
        </w:tc>
        <w:tc>
          <w:tcPr>
            <w:tcW w:w="3921" w:type="dxa"/>
          </w:tcPr>
          <w:p w14:paraId="66A1609D" w14:textId="6C5FD2D2" w:rsidR="002E7363" w:rsidRDefault="002E7363">
            <w:r>
              <w:t>Preoperatif değerin %20–40’ı</w:t>
            </w:r>
          </w:p>
        </w:tc>
        <w:tc>
          <w:tcPr>
            <w:tcW w:w="2121" w:type="dxa"/>
          </w:tcPr>
          <w:p w14:paraId="5804606B" w14:textId="1192F7A4" w:rsidR="002E7363" w:rsidRDefault="002E7363">
            <w:r>
              <w:t>1</w:t>
            </w:r>
          </w:p>
        </w:tc>
      </w:tr>
      <w:tr w:rsidR="002E7363" w14:paraId="79FE12D6" w14:textId="77777777" w:rsidTr="002E7363">
        <w:tc>
          <w:tcPr>
            <w:tcW w:w="3020" w:type="dxa"/>
          </w:tcPr>
          <w:p w14:paraId="3824E7E3" w14:textId="77777777" w:rsidR="002E7363" w:rsidRDefault="002E7363"/>
        </w:tc>
        <w:tc>
          <w:tcPr>
            <w:tcW w:w="3921" w:type="dxa"/>
          </w:tcPr>
          <w:p w14:paraId="7AE0D058" w14:textId="317CB808" w:rsidR="002E7363" w:rsidRDefault="002E7363">
            <w:r>
              <w:t xml:space="preserve">Preoperatif </w:t>
            </w:r>
            <w:proofErr w:type="gramStart"/>
            <w:r w:rsidR="000062FC">
              <w:t xml:space="preserve">değerin </w:t>
            </w:r>
            <w:r>
              <w:t xml:space="preserve"> &gt;</w:t>
            </w:r>
            <w:proofErr w:type="gramEnd"/>
            <w:r>
              <w:t>%40’ı</w:t>
            </w:r>
          </w:p>
        </w:tc>
        <w:tc>
          <w:tcPr>
            <w:tcW w:w="2121" w:type="dxa"/>
          </w:tcPr>
          <w:p w14:paraId="1DA5BADB" w14:textId="4E32FA43" w:rsidR="002E7363" w:rsidRDefault="002E7363">
            <w:r>
              <w:t>0</w:t>
            </w:r>
          </w:p>
        </w:tc>
      </w:tr>
      <w:tr w:rsidR="002E7363" w14:paraId="1B077351" w14:textId="77777777" w:rsidTr="002E7363">
        <w:tc>
          <w:tcPr>
            <w:tcW w:w="3020" w:type="dxa"/>
          </w:tcPr>
          <w:p w14:paraId="23258D30" w14:textId="233CC998" w:rsidR="002E7363" w:rsidRDefault="009041EA">
            <w:r>
              <w:t>AKTİVİTE VE MENTAL DURUM</w:t>
            </w:r>
          </w:p>
        </w:tc>
        <w:tc>
          <w:tcPr>
            <w:tcW w:w="3921" w:type="dxa"/>
          </w:tcPr>
          <w:p w14:paraId="72A61E36" w14:textId="77777777" w:rsidR="002E7363" w:rsidRDefault="002E7363"/>
        </w:tc>
        <w:tc>
          <w:tcPr>
            <w:tcW w:w="2121" w:type="dxa"/>
          </w:tcPr>
          <w:p w14:paraId="69E1EB29" w14:textId="77777777" w:rsidR="002E7363" w:rsidRDefault="002E7363"/>
        </w:tc>
      </w:tr>
      <w:tr w:rsidR="002E7363" w14:paraId="10F90037" w14:textId="77777777" w:rsidTr="002E7363">
        <w:tc>
          <w:tcPr>
            <w:tcW w:w="3020" w:type="dxa"/>
          </w:tcPr>
          <w:p w14:paraId="73F5A50C" w14:textId="77777777" w:rsidR="002E7363" w:rsidRDefault="002E7363"/>
        </w:tc>
        <w:tc>
          <w:tcPr>
            <w:tcW w:w="3921" w:type="dxa"/>
          </w:tcPr>
          <w:p w14:paraId="31C9B71E" w14:textId="09F35B50" w:rsidR="002E7363" w:rsidRDefault="008B4ADF">
            <w:r>
              <w:t>D</w:t>
            </w:r>
            <w:r w:rsidR="002E7363">
              <w:t>engeli yürüyüş, baş dönmesi yok</w:t>
            </w:r>
          </w:p>
        </w:tc>
        <w:tc>
          <w:tcPr>
            <w:tcW w:w="2121" w:type="dxa"/>
          </w:tcPr>
          <w:p w14:paraId="2282DA2F" w14:textId="2A08A2D5" w:rsidR="002E7363" w:rsidRDefault="002E7363">
            <w:r>
              <w:t>2</w:t>
            </w:r>
          </w:p>
        </w:tc>
      </w:tr>
      <w:tr w:rsidR="002E7363" w14:paraId="33E398E7" w14:textId="77777777" w:rsidTr="002E7363">
        <w:tc>
          <w:tcPr>
            <w:tcW w:w="3020" w:type="dxa"/>
          </w:tcPr>
          <w:p w14:paraId="1DC940EF" w14:textId="77777777" w:rsidR="002E7363" w:rsidRDefault="002E7363"/>
        </w:tc>
        <w:tc>
          <w:tcPr>
            <w:tcW w:w="3921" w:type="dxa"/>
          </w:tcPr>
          <w:p w14:paraId="4CCCD2FC" w14:textId="63174DC9" w:rsidR="002E7363" w:rsidRDefault="002E7363">
            <w:r>
              <w:t>Yardımla yürüme</w:t>
            </w:r>
          </w:p>
        </w:tc>
        <w:tc>
          <w:tcPr>
            <w:tcW w:w="2121" w:type="dxa"/>
          </w:tcPr>
          <w:p w14:paraId="68C6F64B" w14:textId="285B8167" w:rsidR="002E7363" w:rsidRDefault="002E7363">
            <w:r>
              <w:t>1</w:t>
            </w:r>
          </w:p>
        </w:tc>
      </w:tr>
      <w:tr w:rsidR="002E7363" w14:paraId="04FF7375" w14:textId="77777777" w:rsidTr="002E7363">
        <w:tc>
          <w:tcPr>
            <w:tcW w:w="3020" w:type="dxa"/>
          </w:tcPr>
          <w:p w14:paraId="1F34E20A" w14:textId="77777777" w:rsidR="002E7363" w:rsidRDefault="002E7363"/>
        </w:tc>
        <w:tc>
          <w:tcPr>
            <w:tcW w:w="3921" w:type="dxa"/>
          </w:tcPr>
          <w:p w14:paraId="4AD06FA6" w14:textId="10EAB38E" w:rsidR="002E7363" w:rsidRDefault="002E7363">
            <w:r>
              <w:t>Ambulasyon yok, baş dönmesi var</w:t>
            </w:r>
          </w:p>
        </w:tc>
        <w:tc>
          <w:tcPr>
            <w:tcW w:w="2121" w:type="dxa"/>
          </w:tcPr>
          <w:p w14:paraId="3958213A" w14:textId="5980037D" w:rsidR="002E7363" w:rsidRDefault="002E7363">
            <w:r>
              <w:t>0</w:t>
            </w:r>
          </w:p>
        </w:tc>
      </w:tr>
      <w:tr w:rsidR="002E7363" w14:paraId="342CA672" w14:textId="77777777" w:rsidTr="002E7363">
        <w:tc>
          <w:tcPr>
            <w:tcW w:w="3020" w:type="dxa"/>
          </w:tcPr>
          <w:p w14:paraId="3CBB572F" w14:textId="62159CAD" w:rsidR="002E7363" w:rsidRDefault="002E7363">
            <w:r>
              <w:t xml:space="preserve">BULANTI/KUSMA </w:t>
            </w:r>
          </w:p>
        </w:tc>
        <w:tc>
          <w:tcPr>
            <w:tcW w:w="3921" w:type="dxa"/>
          </w:tcPr>
          <w:p w14:paraId="7A0C8A66" w14:textId="77777777" w:rsidR="002E7363" w:rsidRDefault="002E7363"/>
        </w:tc>
        <w:tc>
          <w:tcPr>
            <w:tcW w:w="2121" w:type="dxa"/>
          </w:tcPr>
          <w:p w14:paraId="4E267393" w14:textId="77777777" w:rsidR="002E7363" w:rsidRDefault="002E7363"/>
        </w:tc>
      </w:tr>
      <w:tr w:rsidR="002E7363" w14:paraId="707F029F" w14:textId="77777777" w:rsidTr="002E7363">
        <w:tc>
          <w:tcPr>
            <w:tcW w:w="3020" w:type="dxa"/>
          </w:tcPr>
          <w:p w14:paraId="08266A76" w14:textId="77777777" w:rsidR="002E7363" w:rsidRDefault="002E7363"/>
        </w:tc>
        <w:tc>
          <w:tcPr>
            <w:tcW w:w="3921" w:type="dxa"/>
          </w:tcPr>
          <w:p w14:paraId="44CEF8A7" w14:textId="055FBF73" w:rsidR="002E7363" w:rsidRDefault="002E7363">
            <w:r>
              <w:t>Minimal</w:t>
            </w:r>
          </w:p>
        </w:tc>
        <w:tc>
          <w:tcPr>
            <w:tcW w:w="2121" w:type="dxa"/>
          </w:tcPr>
          <w:p w14:paraId="5325E996" w14:textId="7D2E9322" w:rsidR="002E7363" w:rsidRDefault="002E7363">
            <w:r>
              <w:t>2</w:t>
            </w:r>
          </w:p>
        </w:tc>
      </w:tr>
      <w:tr w:rsidR="002E7363" w14:paraId="5F484DCC" w14:textId="77777777" w:rsidTr="002E7363">
        <w:tc>
          <w:tcPr>
            <w:tcW w:w="3020" w:type="dxa"/>
          </w:tcPr>
          <w:p w14:paraId="6DE435A1" w14:textId="77777777" w:rsidR="002E7363" w:rsidRDefault="002E7363"/>
        </w:tc>
        <w:tc>
          <w:tcPr>
            <w:tcW w:w="3921" w:type="dxa"/>
          </w:tcPr>
          <w:p w14:paraId="66EA48F6" w14:textId="444BFC65" w:rsidR="002E7363" w:rsidRDefault="002E7363">
            <w:r>
              <w:t>Orta</w:t>
            </w:r>
          </w:p>
        </w:tc>
        <w:tc>
          <w:tcPr>
            <w:tcW w:w="2121" w:type="dxa"/>
          </w:tcPr>
          <w:p w14:paraId="44FDFFBA" w14:textId="7ECF84CC" w:rsidR="002E7363" w:rsidRDefault="002E7363">
            <w:r>
              <w:t>1</w:t>
            </w:r>
          </w:p>
        </w:tc>
      </w:tr>
      <w:tr w:rsidR="002E7363" w14:paraId="4786B0D5" w14:textId="77777777" w:rsidTr="002E7363">
        <w:tc>
          <w:tcPr>
            <w:tcW w:w="3020" w:type="dxa"/>
          </w:tcPr>
          <w:p w14:paraId="2FCB4F9A" w14:textId="77777777" w:rsidR="002E7363" w:rsidRDefault="002E7363"/>
        </w:tc>
        <w:tc>
          <w:tcPr>
            <w:tcW w:w="3921" w:type="dxa"/>
          </w:tcPr>
          <w:p w14:paraId="25B9A6DB" w14:textId="1D5C68D6" w:rsidR="002E7363" w:rsidRDefault="002E7363">
            <w:r>
              <w:t>Şiddetli</w:t>
            </w:r>
          </w:p>
        </w:tc>
        <w:tc>
          <w:tcPr>
            <w:tcW w:w="2121" w:type="dxa"/>
          </w:tcPr>
          <w:p w14:paraId="5E42E637" w14:textId="7A267347" w:rsidR="002E7363" w:rsidRDefault="002E7363">
            <w:r>
              <w:t>0</w:t>
            </w:r>
          </w:p>
        </w:tc>
      </w:tr>
      <w:tr w:rsidR="002E7363" w14:paraId="6A27E154" w14:textId="77777777" w:rsidTr="002E7363">
        <w:tc>
          <w:tcPr>
            <w:tcW w:w="3020" w:type="dxa"/>
          </w:tcPr>
          <w:p w14:paraId="5394D862" w14:textId="29CF3061" w:rsidR="002E7363" w:rsidRDefault="002E7363">
            <w:r>
              <w:t>AĞRI</w:t>
            </w:r>
          </w:p>
        </w:tc>
        <w:tc>
          <w:tcPr>
            <w:tcW w:w="3921" w:type="dxa"/>
          </w:tcPr>
          <w:p w14:paraId="103E1BAB" w14:textId="77777777" w:rsidR="002E7363" w:rsidRDefault="002E7363"/>
        </w:tc>
        <w:tc>
          <w:tcPr>
            <w:tcW w:w="2121" w:type="dxa"/>
          </w:tcPr>
          <w:p w14:paraId="39B83076" w14:textId="77777777" w:rsidR="002E7363" w:rsidRDefault="002E7363"/>
        </w:tc>
      </w:tr>
      <w:tr w:rsidR="002E7363" w14:paraId="415CAF3F" w14:textId="77777777" w:rsidTr="002E7363">
        <w:tc>
          <w:tcPr>
            <w:tcW w:w="3020" w:type="dxa"/>
          </w:tcPr>
          <w:p w14:paraId="3520B257" w14:textId="77777777" w:rsidR="002E7363" w:rsidRDefault="002E7363"/>
        </w:tc>
        <w:tc>
          <w:tcPr>
            <w:tcW w:w="3921" w:type="dxa"/>
          </w:tcPr>
          <w:p w14:paraId="426695C3" w14:textId="72BFBC73" w:rsidR="002E7363" w:rsidRDefault="002E7363">
            <w:r>
              <w:t>Minimal</w:t>
            </w:r>
          </w:p>
        </w:tc>
        <w:tc>
          <w:tcPr>
            <w:tcW w:w="2121" w:type="dxa"/>
          </w:tcPr>
          <w:p w14:paraId="748C31BA" w14:textId="63D9ED1A" w:rsidR="002E7363" w:rsidRDefault="002E7363">
            <w:r>
              <w:t>2</w:t>
            </w:r>
          </w:p>
        </w:tc>
      </w:tr>
      <w:tr w:rsidR="002E7363" w14:paraId="15E0BE43" w14:textId="77777777" w:rsidTr="002E7363">
        <w:tc>
          <w:tcPr>
            <w:tcW w:w="3020" w:type="dxa"/>
          </w:tcPr>
          <w:p w14:paraId="2CFCC986" w14:textId="77777777" w:rsidR="002E7363" w:rsidRDefault="002E7363"/>
        </w:tc>
        <w:tc>
          <w:tcPr>
            <w:tcW w:w="3921" w:type="dxa"/>
          </w:tcPr>
          <w:p w14:paraId="78CBF038" w14:textId="171AF746" w:rsidR="002E7363" w:rsidRDefault="002E7363">
            <w:r>
              <w:t>Orta</w:t>
            </w:r>
          </w:p>
        </w:tc>
        <w:tc>
          <w:tcPr>
            <w:tcW w:w="2121" w:type="dxa"/>
          </w:tcPr>
          <w:p w14:paraId="42CB8CAE" w14:textId="2ACEF08E" w:rsidR="002E7363" w:rsidRDefault="002E7363">
            <w:r>
              <w:t>1</w:t>
            </w:r>
          </w:p>
        </w:tc>
      </w:tr>
      <w:tr w:rsidR="002E7363" w14:paraId="661A699E" w14:textId="77777777" w:rsidTr="002E7363">
        <w:tc>
          <w:tcPr>
            <w:tcW w:w="3020" w:type="dxa"/>
          </w:tcPr>
          <w:p w14:paraId="1363882E" w14:textId="77777777" w:rsidR="002E7363" w:rsidRDefault="002E7363"/>
        </w:tc>
        <w:tc>
          <w:tcPr>
            <w:tcW w:w="3921" w:type="dxa"/>
          </w:tcPr>
          <w:p w14:paraId="6C6BFF83" w14:textId="2F94359F" w:rsidR="002E7363" w:rsidRDefault="002E7363">
            <w:r>
              <w:t>Şiddetli</w:t>
            </w:r>
          </w:p>
        </w:tc>
        <w:tc>
          <w:tcPr>
            <w:tcW w:w="2121" w:type="dxa"/>
          </w:tcPr>
          <w:p w14:paraId="06362447" w14:textId="5FEF3D0B" w:rsidR="002E7363" w:rsidRDefault="002E7363">
            <w:r>
              <w:t>0</w:t>
            </w:r>
          </w:p>
        </w:tc>
      </w:tr>
      <w:tr w:rsidR="002E7363" w14:paraId="042B9AC9" w14:textId="77777777" w:rsidTr="002E7363">
        <w:tc>
          <w:tcPr>
            <w:tcW w:w="3020" w:type="dxa"/>
          </w:tcPr>
          <w:p w14:paraId="4DB6AF30" w14:textId="7251819A" w:rsidR="002E7363" w:rsidRDefault="002E7363">
            <w:r>
              <w:t>CERRAHİ KANAMA</w:t>
            </w:r>
          </w:p>
        </w:tc>
        <w:tc>
          <w:tcPr>
            <w:tcW w:w="3921" w:type="dxa"/>
          </w:tcPr>
          <w:p w14:paraId="746BB640" w14:textId="77777777" w:rsidR="002E7363" w:rsidRDefault="002E7363"/>
        </w:tc>
        <w:tc>
          <w:tcPr>
            <w:tcW w:w="2121" w:type="dxa"/>
          </w:tcPr>
          <w:p w14:paraId="633BB214" w14:textId="77777777" w:rsidR="002E7363" w:rsidRDefault="002E7363"/>
        </w:tc>
      </w:tr>
      <w:tr w:rsidR="002E7363" w14:paraId="26D0B753" w14:textId="77777777" w:rsidTr="002E7363">
        <w:tc>
          <w:tcPr>
            <w:tcW w:w="3020" w:type="dxa"/>
          </w:tcPr>
          <w:p w14:paraId="31040D58" w14:textId="77777777" w:rsidR="002E7363" w:rsidRDefault="002E7363"/>
        </w:tc>
        <w:tc>
          <w:tcPr>
            <w:tcW w:w="3921" w:type="dxa"/>
          </w:tcPr>
          <w:p w14:paraId="0380BF71" w14:textId="7B42E8E2" w:rsidR="002E7363" w:rsidRDefault="002E7363">
            <w:r>
              <w:t>Minimal</w:t>
            </w:r>
          </w:p>
        </w:tc>
        <w:tc>
          <w:tcPr>
            <w:tcW w:w="2121" w:type="dxa"/>
          </w:tcPr>
          <w:p w14:paraId="7D3CF6B0" w14:textId="5E6E7AAF" w:rsidR="002E7363" w:rsidRDefault="002E7363">
            <w:r>
              <w:t>2</w:t>
            </w:r>
          </w:p>
        </w:tc>
      </w:tr>
      <w:tr w:rsidR="002E7363" w14:paraId="1B2A6A5C" w14:textId="77777777" w:rsidTr="002E7363">
        <w:tc>
          <w:tcPr>
            <w:tcW w:w="3020" w:type="dxa"/>
          </w:tcPr>
          <w:p w14:paraId="28937783" w14:textId="77777777" w:rsidR="002E7363" w:rsidRDefault="002E7363"/>
        </w:tc>
        <w:tc>
          <w:tcPr>
            <w:tcW w:w="3921" w:type="dxa"/>
          </w:tcPr>
          <w:p w14:paraId="3C5CA3D9" w14:textId="076C114F" w:rsidR="002E7363" w:rsidRDefault="002E7363">
            <w:r>
              <w:t>Orta</w:t>
            </w:r>
          </w:p>
        </w:tc>
        <w:tc>
          <w:tcPr>
            <w:tcW w:w="2121" w:type="dxa"/>
          </w:tcPr>
          <w:p w14:paraId="49068BB5" w14:textId="4F657F0A" w:rsidR="002E7363" w:rsidRDefault="002E7363">
            <w:r>
              <w:t>1</w:t>
            </w:r>
          </w:p>
        </w:tc>
      </w:tr>
      <w:tr w:rsidR="002E7363" w14:paraId="1E00A27D" w14:textId="77777777" w:rsidTr="002E7363">
        <w:tc>
          <w:tcPr>
            <w:tcW w:w="3020" w:type="dxa"/>
          </w:tcPr>
          <w:p w14:paraId="182612AF" w14:textId="77777777" w:rsidR="002E7363" w:rsidRDefault="002E7363"/>
        </w:tc>
        <w:tc>
          <w:tcPr>
            <w:tcW w:w="3921" w:type="dxa"/>
          </w:tcPr>
          <w:p w14:paraId="07A79181" w14:textId="1D04DBBC" w:rsidR="002E7363" w:rsidRDefault="002E7363">
            <w:r>
              <w:t>Şiddetli</w:t>
            </w:r>
          </w:p>
        </w:tc>
        <w:tc>
          <w:tcPr>
            <w:tcW w:w="2121" w:type="dxa"/>
          </w:tcPr>
          <w:p w14:paraId="4285B1BE" w14:textId="03C778F4" w:rsidR="002E7363" w:rsidRDefault="002E7363">
            <w:r>
              <w:t>0</w:t>
            </w:r>
          </w:p>
        </w:tc>
      </w:tr>
      <w:tr w:rsidR="002E7363" w14:paraId="7483F59F" w14:textId="77777777" w:rsidTr="002E7363">
        <w:tc>
          <w:tcPr>
            <w:tcW w:w="3020" w:type="dxa"/>
          </w:tcPr>
          <w:p w14:paraId="69462F09" w14:textId="6C9420B1" w:rsidR="002E7363" w:rsidRDefault="00321827">
            <w:r>
              <w:t xml:space="preserve">TOPLAM PUAN </w:t>
            </w:r>
          </w:p>
        </w:tc>
        <w:tc>
          <w:tcPr>
            <w:tcW w:w="3921" w:type="dxa"/>
          </w:tcPr>
          <w:p w14:paraId="4487667A" w14:textId="77777777" w:rsidR="002E7363" w:rsidRDefault="002E7363"/>
        </w:tc>
        <w:tc>
          <w:tcPr>
            <w:tcW w:w="2121" w:type="dxa"/>
          </w:tcPr>
          <w:p w14:paraId="197339FA" w14:textId="77777777" w:rsidR="002E7363" w:rsidRDefault="002E7363"/>
        </w:tc>
      </w:tr>
    </w:tbl>
    <w:p w14:paraId="46CF7495" w14:textId="6C97E741" w:rsidR="002E7363" w:rsidRDefault="0008655D">
      <w:r>
        <w:t>9 PUAN VE ÜZERİ ALAN HASTALARIN TABURCULUĞU UYGUNDUR.</w:t>
      </w:r>
    </w:p>
    <w:p w14:paraId="0E4933B0" w14:textId="1A082AA5" w:rsidR="0008655D" w:rsidRDefault="0008655D">
      <w:r>
        <w:t>PUANLAMADA HEMODİNAMİ KRİTERİ TAM PUAN ALMAK ZORUNDA</w:t>
      </w:r>
      <w:r w:rsidR="009C63A3">
        <w:t>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655D" w14:paraId="37F70FB4" w14:textId="77777777" w:rsidTr="0008655D">
        <w:tc>
          <w:tcPr>
            <w:tcW w:w="4531" w:type="dxa"/>
          </w:tcPr>
          <w:p w14:paraId="1C659261" w14:textId="6982D05A" w:rsidR="0008655D" w:rsidRDefault="0008655D">
            <w:r>
              <w:t xml:space="preserve">ÜRİNASYON </w:t>
            </w:r>
          </w:p>
        </w:tc>
        <w:tc>
          <w:tcPr>
            <w:tcW w:w="4531" w:type="dxa"/>
          </w:tcPr>
          <w:p w14:paraId="7FAD5732" w14:textId="2110406C" w:rsidR="0008655D" w:rsidRDefault="0008655D">
            <w:proofErr w:type="gramStart"/>
            <w:r>
              <w:t xml:space="preserve">VAR(  </w:t>
            </w:r>
            <w:proofErr w:type="gramEnd"/>
            <w:r>
              <w:t xml:space="preserve">)  YOK(  ) </w:t>
            </w:r>
          </w:p>
        </w:tc>
      </w:tr>
      <w:tr w:rsidR="0008655D" w14:paraId="7D64940F" w14:textId="77777777" w:rsidTr="0008655D">
        <w:tc>
          <w:tcPr>
            <w:tcW w:w="4531" w:type="dxa"/>
          </w:tcPr>
          <w:p w14:paraId="1C222DA8" w14:textId="1A373F92" w:rsidR="0008655D" w:rsidRDefault="0008655D">
            <w:r>
              <w:t xml:space="preserve">ORAL ALIM </w:t>
            </w:r>
          </w:p>
        </w:tc>
        <w:tc>
          <w:tcPr>
            <w:tcW w:w="4531" w:type="dxa"/>
          </w:tcPr>
          <w:p w14:paraId="663E4186" w14:textId="299D53A4" w:rsidR="0008655D" w:rsidRDefault="0008655D">
            <w:proofErr w:type="gramStart"/>
            <w:r>
              <w:t xml:space="preserve">VAR(  </w:t>
            </w:r>
            <w:proofErr w:type="gramEnd"/>
            <w:r>
              <w:t>)  YOK(  )</w:t>
            </w:r>
          </w:p>
        </w:tc>
      </w:tr>
      <w:tr w:rsidR="0008655D" w14:paraId="08BE9451" w14:textId="77777777" w:rsidTr="0008655D">
        <w:tc>
          <w:tcPr>
            <w:tcW w:w="4531" w:type="dxa"/>
          </w:tcPr>
          <w:p w14:paraId="1690F03F" w14:textId="591FFFC5" w:rsidR="0008655D" w:rsidRDefault="0008655D">
            <w:r>
              <w:t>SES KISIKLIĞI</w:t>
            </w:r>
          </w:p>
        </w:tc>
        <w:tc>
          <w:tcPr>
            <w:tcW w:w="4531" w:type="dxa"/>
          </w:tcPr>
          <w:p w14:paraId="515D70D6" w14:textId="39969D2C" w:rsidR="0008655D" w:rsidRDefault="0008655D">
            <w:proofErr w:type="gramStart"/>
            <w:r>
              <w:t xml:space="preserve">VAR(  </w:t>
            </w:r>
            <w:proofErr w:type="gramEnd"/>
            <w:r>
              <w:t>)  YOK(  )</w:t>
            </w:r>
          </w:p>
        </w:tc>
      </w:tr>
    </w:tbl>
    <w:p w14:paraId="6A021882" w14:textId="5A7D6F6B" w:rsidR="0008655D" w:rsidRDefault="0008655D">
      <w:r>
        <w:t>ÜRİNASYON VE ORAL ALIM TABURCULUK İÇİN GEREKLİ</w:t>
      </w:r>
      <w:r w:rsidR="000062FC">
        <w:t xml:space="preserve"> DEĞİLDİR.</w:t>
      </w:r>
    </w:p>
    <w:p w14:paraId="32CA06B4" w14:textId="01D163B7" w:rsidR="00B825E0" w:rsidRDefault="0008655D">
      <w:r>
        <w:t xml:space="preserve">ÇOCUKLARIN TABURCULUĞU İÇİN ÖZEL OLARAK KISIK SES OLMAMA ŞARTI </w:t>
      </w:r>
      <w:r w:rsidR="007D6550">
        <w:t>DEĞERLENDİRİLECEKTİR.</w:t>
      </w:r>
    </w:p>
    <w:p w14:paraId="62DDA6C0" w14:textId="76FB00D3" w:rsidR="00B825E0" w:rsidRDefault="00B825E0"/>
    <w:p w14:paraId="165BA899" w14:textId="555FB87E" w:rsidR="009B535D" w:rsidRDefault="009B535D"/>
    <w:p w14:paraId="54359B7B" w14:textId="77777777" w:rsidR="009B535D" w:rsidRDefault="009B535D">
      <w:bookmarkStart w:id="0" w:name="_GoBack"/>
      <w:bookmarkEnd w:id="0"/>
    </w:p>
    <w:p w14:paraId="76FF6BD4" w14:textId="12369247" w:rsidR="00FF1C11" w:rsidRDefault="00FF1C11" w:rsidP="00FF1C11">
      <w:pPr>
        <w:jc w:val="right"/>
      </w:pPr>
      <w:r>
        <w:t>TABURCULUĞU ONAYLAYAN DOKTOR</w:t>
      </w:r>
    </w:p>
    <w:p w14:paraId="209C4CB0" w14:textId="528F9427" w:rsidR="0015000F" w:rsidRDefault="0015000F" w:rsidP="0015000F"/>
    <w:p w14:paraId="6933715C" w14:textId="77777777" w:rsidR="009B535D" w:rsidRDefault="009B535D" w:rsidP="0015000F"/>
    <w:sectPr w:rsidR="009B5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E4747" w14:textId="77777777" w:rsidR="00072357" w:rsidRDefault="00072357" w:rsidP="0015000F">
      <w:pPr>
        <w:spacing w:after="0" w:line="240" w:lineRule="auto"/>
      </w:pPr>
      <w:r>
        <w:separator/>
      </w:r>
    </w:p>
  </w:endnote>
  <w:endnote w:type="continuationSeparator" w:id="0">
    <w:p w14:paraId="165D6F32" w14:textId="77777777" w:rsidR="00072357" w:rsidRDefault="00072357" w:rsidP="0015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CF96B" w14:textId="77777777" w:rsidR="00072357" w:rsidRDefault="00072357" w:rsidP="0015000F">
      <w:pPr>
        <w:spacing w:after="0" w:line="240" w:lineRule="auto"/>
      </w:pPr>
      <w:r>
        <w:separator/>
      </w:r>
    </w:p>
  </w:footnote>
  <w:footnote w:type="continuationSeparator" w:id="0">
    <w:p w14:paraId="1BF8C12A" w14:textId="77777777" w:rsidR="00072357" w:rsidRDefault="00072357" w:rsidP="0015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10ED" w14:textId="6AF95B39" w:rsidR="0015000F" w:rsidRDefault="0015000F">
    <w:pPr>
      <w:pStyle w:val="stBilgi"/>
    </w:pPr>
  </w:p>
  <w:tbl>
    <w:tblPr>
      <w:tblW w:w="508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8"/>
      <w:gridCol w:w="1942"/>
      <w:gridCol w:w="1166"/>
      <w:gridCol w:w="2280"/>
      <w:gridCol w:w="2088"/>
    </w:tblGrid>
    <w:tr w:rsidR="0015000F" w14:paraId="6B051C14" w14:textId="77777777" w:rsidTr="0099759B">
      <w:trPr>
        <w:trHeight w:val="1402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B947F6" w14:textId="77777777" w:rsidR="0015000F" w:rsidRDefault="0015000F" w:rsidP="0015000F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6211D11" wp14:editId="0F64CB0D">
                <wp:extent cx="866775" cy="781050"/>
                <wp:effectExtent l="0" t="0" r="9525" b="0"/>
                <wp:docPr id="3" name="Resim 3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0A8A25" w14:textId="77777777" w:rsidR="0015000F" w:rsidRDefault="0015000F" w:rsidP="0015000F">
          <w:pPr>
            <w:spacing w:after="0" w:line="240" w:lineRule="auto"/>
          </w:pPr>
        </w:p>
        <w:p w14:paraId="5F62AF37" w14:textId="77777777" w:rsidR="0015000F" w:rsidRDefault="0015000F" w:rsidP="0015000F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67E8C1E5" w14:textId="68E4FBA3" w:rsidR="0015000F" w:rsidRDefault="0015000F" w:rsidP="0015000F">
          <w:pPr>
            <w:spacing w:after="0" w:line="240" w:lineRule="auto"/>
            <w:jc w:val="center"/>
            <w:rPr>
              <w:b/>
            </w:rPr>
          </w:pPr>
          <w:r>
            <w:t>ANESTEZİ SONRASI TABURCULUK FORMU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636420" w14:textId="77777777" w:rsidR="0015000F" w:rsidRDefault="0015000F" w:rsidP="0015000F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8CE7C34" wp14:editId="147F9F80">
                <wp:extent cx="847725" cy="75247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000F" w14:paraId="14D58FE1" w14:textId="77777777" w:rsidTr="0099759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32027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C55FCA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8D099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7867B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ECAC5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15000F" w14:paraId="704B5C4E" w14:textId="77777777" w:rsidTr="0099759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D79F0" w14:textId="764EB8B0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SAH.FR.19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BC5CE" w14:textId="338BB095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16.03.2026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202C9B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5BF5B3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EDA122" w14:textId="77777777" w:rsidR="0015000F" w:rsidRDefault="0015000F" w:rsidP="0015000F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6EC9413C" w14:textId="77777777" w:rsidR="0015000F" w:rsidRDefault="001500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B76DB"/>
    <w:multiLevelType w:val="hybridMultilevel"/>
    <w:tmpl w:val="D03072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B"/>
    <w:rsid w:val="000062FC"/>
    <w:rsid w:val="00072357"/>
    <w:rsid w:val="0008655D"/>
    <w:rsid w:val="0015000F"/>
    <w:rsid w:val="002E7363"/>
    <w:rsid w:val="00321827"/>
    <w:rsid w:val="003447A6"/>
    <w:rsid w:val="003E476D"/>
    <w:rsid w:val="0052008B"/>
    <w:rsid w:val="006766A1"/>
    <w:rsid w:val="00686732"/>
    <w:rsid w:val="006B098B"/>
    <w:rsid w:val="007361CB"/>
    <w:rsid w:val="00755B08"/>
    <w:rsid w:val="00777D2A"/>
    <w:rsid w:val="007D6550"/>
    <w:rsid w:val="008B4ADF"/>
    <w:rsid w:val="008C78E3"/>
    <w:rsid w:val="009041EA"/>
    <w:rsid w:val="0099759B"/>
    <w:rsid w:val="009B535D"/>
    <w:rsid w:val="009C63A3"/>
    <w:rsid w:val="00B825E0"/>
    <w:rsid w:val="00FB7428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D7BF"/>
  <w15:chartTrackingRefBased/>
  <w15:docId w15:val="{B28D6901-6DFB-4267-978E-1FF62CA2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3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000F"/>
  </w:style>
  <w:style w:type="paragraph" w:styleId="AltBilgi">
    <w:name w:val="footer"/>
    <w:basedOn w:val="Normal"/>
    <w:link w:val="AltBilgiChar"/>
    <w:uiPriority w:val="99"/>
    <w:unhideWhenUsed/>
    <w:rsid w:val="0015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2026-03-18T08:02:00Z</cp:lastPrinted>
  <dcterms:created xsi:type="dcterms:W3CDTF">2026-03-16T11:57:00Z</dcterms:created>
  <dcterms:modified xsi:type="dcterms:W3CDTF">2026-03-18T08:02:00Z</dcterms:modified>
</cp:coreProperties>
</file>